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C7A" w:rsidRDefault="005C6F5A" w:rsidP="001C4F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Экспериментально-образовательная</w:t>
      </w:r>
      <w:r w:rsidR="00D15C7A">
        <w:rPr>
          <w:rFonts w:ascii="Times New Roman" w:hAnsi="Times New Roman" w:cs="Times New Roman"/>
          <w:sz w:val="28"/>
          <w:szCs w:val="28"/>
        </w:rPr>
        <w:t xml:space="preserve"> совместная деятельность с детьми старшего дошкольного возраста</w:t>
      </w:r>
    </w:p>
    <w:p w:rsidR="000523C0" w:rsidRDefault="000523C0" w:rsidP="00D15C7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«Гранит – вопросы и ответы»</w:t>
      </w:r>
    </w:p>
    <w:p w:rsidR="00D15C7A" w:rsidRDefault="00D15C7A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детям знания о граните, провести ряд опытов с этим камнем</w:t>
      </w:r>
      <w:r w:rsidR="00EA0D1B">
        <w:rPr>
          <w:rFonts w:ascii="Times New Roman" w:hAnsi="Times New Roman" w:cs="Times New Roman"/>
          <w:sz w:val="28"/>
          <w:szCs w:val="28"/>
        </w:rPr>
        <w:t>;</w:t>
      </w:r>
    </w:p>
    <w:p w:rsidR="00D15C7A" w:rsidRDefault="00D15C7A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задачи:</w:t>
      </w:r>
    </w:p>
    <w:p w:rsidR="00D15C7A" w:rsidRDefault="00D15C7A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C1B6E">
        <w:rPr>
          <w:rFonts w:ascii="Times New Roman" w:hAnsi="Times New Roman" w:cs="Times New Roman"/>
          <w:sz w:val="28"/>
          <w:szCs w:val="28"/>
        </w:rPr>
        <w:t>познакомить детей с камнем «гранит», с его названием;</w:t>
      </w:r>
    </w:p>
    <w:p w:rsidR="00EA0D1B" w:rsidRDefault="00EA0D1B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-познакомить детей с историей возникновения</w:t>
      </w:r>
      <w:r w:rsidR="00AC1B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разрушения</w:t>
      </w:r>
      <w:r w:rsidRPr="00EA0D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гранита;</w:t>
      </w:r>
    </w:p>
    <w:p w:rsidR="00875C79" w:rsidRDefault="00875C79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-познакомить детей с областями применения гранита – в строительстве, культуре, медицине;</w:t>
      </w:r>
    </w:p>
    <w:p w:rsidR="00875C79" w:rsidRDefault="00875C79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75C79">
        <w:rPr>
          <w:rFonts w:ascii="Times New Roman" w:hAnsi="Times New Roman" w:cs="Times New Roman"/>
          <w:sz w:val="28"/>
          <w:szCs w:val="28"/>
        </w:rPr>
        <w:t>-учить детей обобщать полученный опыт и делать выводы;</w:t>
      </w:r>
    </w:p>
    <w:p w:rsidR="00EA0D1B" w:rsidRDefault="00EA0D1B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у детей представления о свойствах гранита;</w:t>
      </w:r>
    </w:p>
    <w:p w:rsidR="00D15C7A" w:rsidRDefault="00D15C7A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 задачи:</w:t>
      </w:r>
    </w:p>
    <w:p w:rsidR="00EA0D1B" w:rsidRDefault="00EA0D1B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-формировать устойчивый интерес и любознательность ко всему, что нас окружает;</w:t>
      </w:r>
    </w:p>
    <w:p w:rsidR="008175F6" w:rsidRDefault="008175F6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сенсорные чувства: зрительные, тактильные;</w:t>
      </w:r>
    </w:p>
    <w:p w:rsidR="00EA0D1B" w:rsidRPr="00B53092" w:rsidRDefault="00EA0D1B" w:rsidP="00D15C7A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53092">
        <w:rPr>
          <w:rFonts w:ascii="Times New Roman" w:hAnsi="Times New Roman" w:cs="Times New Roman"/>
          <w:sz w:val="28"/>
          <w:szCs w:val="28"/>
        </w:rPr>
        <w:t xml:space="preserve">развивать пассивный и активный словарь детей: </w:t>
      </w:r>
      <w:r w:rsidR="00B53092">
        <w:rPr>
          <w:rFonts w:ascii="Times New Roman" w:hAnsi="Times New Roman" w:cs="Times New Roman"/>
          <w:i/>
          <w:sz w:val="28"/>
          <w:szCs w:val="28"/>
        </w:rPr>
        <w:t xml:space="preserve">земная кора, </w:t>
      </w:r>
      <w:r w:rsidR="00875C79">
        <w:rPr>
          <w:rFonts w:ascii="Times New Roman" w:hAnsi="Times New Roman" w:cs="Times New Roman"/>
          <w:i/>
          <w:sz w:val="28"/>
          <w:szCs w:val="28"/>
        </w:rPr>
        <w:t xml:space="preserve">магма, вулкан, </w:t>
      </w:r>
      <w:r w:rsidR="00B53092">
        <w:rPr>
          <w:rFonts w:ascii="Times New Roman" w:hAnsi="Times New Roman" w:cs="Times New Roman"/>
          <w:i/>
          <w:sz w:val="28"/>
          <w:szCs w:val="28"/>
        </w:rPr>
        <w:t xml:space="preserve">горная порода, </w:t>
      </w:r>
      <w:r w:rsidR="00875C79">
        <w:rPr>
          <w:rFonts w:ascii="Times New Roman" w:hAnsi="Times New Roman" w:cs="Times New Roman"/>
          <w:i/>
          <w:sz w:val="28"/>
          <w:szCs w:val="28"/>
        </w:rPr>
        <w:t>памятник;</w:t>
      </w:r>
    </w:p>
    <w:p w:rsidR="00D15C7A" w:rsidRDefault="00B53092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задачи:</w:t>
      </w:r>
    </w:p>
    <w:p w:rsidR="00B53092" w:rsidRDefault="00B53092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-воспитывать </w:t>
      </w:r>
      <w:r w:rsidR="00421448">
        <w:rPr>
          <w:rFonts w:ascii="Times New Roman" w:hAnsi="Times New Roman" w:cs="Times New Roman"/>
          <w:sz w:val="28"/>
          <w:szCs w:val="28"/>
        </w:rPr>
        <w:t>желание участвовать в опытах, фиксировать результаты своих наблюдений;</w:t>
      </w:r>
    </w:p>
    <w:p w:rsidR="00421448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чувство коллективизма, умение действовать сообща;</w:t>
      </w:r>
    </w:p>
    <w:p w:rsidR="00421448" w:rsidRPr="001F3B20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F3B20">
        <w:rPr>
          <w:rFonts w:ascii="Times New Roman" w:hAnsi="Times New Roman" w:cs="Times New Roman"/>
          <w:sz w:val="28"/>
          <w:szCs w:val="28"/>
        </w:rPr>
        <w:lastRenderedPageBreak/>
        <w:t>Предварительная работа:</w:t>
      </w:r>
    </w:p>
    <w:p w:rsidR="00421448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-собирание камней</w:t>
      </w:r>
      <w:r w:rsidR="000D772F">
        <w:rPr>
          <w:rFonts w:ascii="Times New Roman" w:hAnsi="Times New Roman" w:cs="Times New Roman"/>
          <w:sz w:val="28"/>
          <w:szCs w:val="28"/>
        </w:rPr>
        <w:t xml:space="preserve"> детьми вместе с родителями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1448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коллекции гранитов;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-оформление в группе «Музея гранита»;</w:t>
      </w:r>
    </w:p>
    <w:p w:rsidR="00421448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-подготовка фотоматериалов;</w:t>
      </w:r>
    </w:p>
    <w:p w:rsidR="00421448" w:rsidRDefault="0042144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-создание презентации о граните;</w:t>
      </w:r>
    </w:p>
    <w:p w:rsidR="000D772F" w:rsidRPr="001F3B20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F3B20">
        <w:rPr>
          <w:rFonts w:ascii="Times New Roman" w:hAnsi="Times New Roman" w:cs="Times New Roman"/>
          <w:sz w:val="28"/>
          <w:szCs w:val="28"/>
        </w:rPr>
        <w:t>Материалы и оборудование:</w:t>
      </w:r>
    </w:p>
    <w:p w:rsidR="00C22AC6" w:rsidRDefault="00C22AC6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-увеличительные стекла на каждого ребенка;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-емкости для воды;</w:t>
      </w:r>
    </w:p>
    <w:p w:rsidR="005C6F5A" w:rsidRDefault="005C6F5A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-кусочки поролона;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-известняк</w:t>
      </w:r>
      <w:r w:rsidR="005C6F5A">
        <w:rPr>
          <w:rFonts w:ascii="Times New Roman" w:hAnsi="Times New Roman" w:cs="Times New Roman"/>
          <w:sz w:val="28"/>
          <w:szCs w:val="28"/>
        </w:rPr>
        <w:t xml:space="preserve"> или кирпич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-деревянные бруски;</w:t>
      </w:r>
    </w:p>
    <w:p w:rsidR="00875C79" w:rsidRPr="00875C79" w:rsidRDefault="00875C79" w:rsidP="00875C7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875C79">
        <w:rPr>
          <w:rFonts w:ascii="Times New Roman" w:hAnsi="Times New Roman" w:cs="Times New Roman"/>
          <w:sz w:val="28"/>
          <w:szCs w:val="28"/>
        </w:rPr>
        <w:t>-молоток;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-альбом для фиксирования опытов;</w:t>
      </w: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772F" w:rsidRDefault="000D772F" w:rsidP="00D15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772F" w:rsidRDefault="00991FD8" w:rsidP="00D15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Ход экспериментально-образовательной деятельности:</w:t>
      </w:r>
    </w:p>
    <w:p w:rsidR="00991FD8" w:rsidRPr="00015945" w:rsidRDefault="00015945" w:rsidP="0001594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1FD8" w:rsidRPr="00015945">
        <w:rPr>
          <w:rFonts w:ascii="Times New Roman" w:hAnsi="Times New Roman" w:cs="Times New Roman"/>
          <w:sz w:val="28"/>
          <w:szCs w:val="28"/>
        </w:rPr>
        <w:t>Вводная часть</w:t>
      </w:r>
      <w:r w:rsidR="00DE21E7" w:rsidRPr="0001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EB6" w:rsidRDefault="00E70EB6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5945">
        <w:rPr>
          <w:rFonts w:ascii="Times New Roman" w:hAnsi="Times New Roman" w:cs="Times New Roman"/>
          <w:sz w:val="28"/>
          <w:szCs w:val="28"/>
        </w:rPr>
        <w:t>Загадка</w:t>
      </w:r>
    </w:p>
    <w:p w:rsidR="00015945" w:rsidRDefault="00015945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нашли их на дороге,</w:t>
      </w:r>
    </w:p>
    <w:p w:rsidR="00015945" w:rsidRDefault="00015945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их было очень много.</w:t>
      </w:r>
    </w:p>
    <w:p w:rsidR="00015945" w:rsidRDefault="00015945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музей их наш хранит – </w:t>
      </w:r>
    </w:p>
    <w:p w:rsidR="00015945" w:rsidRDefault="00015945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Гордый камень под названием … /гранит/</w:t>
      </w:r>
    </w:p>
    <w:p w:rsidR="006A47B0" w:rsidRDefault="006A47B0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-Показ презентации</w:t>
      </w:r>
    </w:p>
    <w:p w:rsidR="00015945" w:rsidRDefault="00015945" w:rsidP="00E70E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-Рассматривание камней </w:t>
      </w:r>
    </w:p>
    <w:p w:rsidR="00015945" w:rsidRDefault="00015945" w:rsidP="0001594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2.Основная часть</w:t>
      </w:r>
    </w:p>
    <w:p w:rsidR="007E7656" w:rsidRPr="001F3B20" w:rsidRDefault="001F3B20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1F3B20">
        <w:rPr>
          <w:rFonts w:ascii="Times New Roman" w:hAnsi="Times New Roman" w:cs="Times New Roman"/>
          <w:sz w:val="28"/>
          <w:szCs w:val="28"/>
        </w:rPr>
        <w:t>Объяснение названия «гранит»</w:t>
      </w:r>
    </w:p>
    <w:p w:rsidR="007E7656" w:rsidRDefault="007E7656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7E7656">
        <w:rPr>
          <w:rFonts w:ascii="Times New Roman" w:hAnsi="Times New Roman" w:cs="Times New Roman"/>
          <w:sz w:val="28"/>
          <w:szCs w:val="28"/>
        </w:rPr>
        <w:t xml:space="preserve">Гранит получил свое название от латинского слова - </w:t>
      </w:r>
      <w:proofErr w:type="spellStart"/>
      <w:r w:rsidRPr="00875C79">
        <w:rPr>
          <w:rFonts w:ascii="Times New Roman" w:hAnsi="Times New Roman" w:cs="Times New Roman"/>
          <w:i/>
          <w:sz w:val="28"/>
          <w:szCs w:val="28"/>
        </w:rPr>
        <w:t>granit</w:t>
      </w:r>
      <w:r w:rsidRPr="00875C79">
        <w:rPr>
          <w:rFonts w:ascii="Times New Roman" w:hAnsi="Times New Roman" w:cs="Times New Roman"/>
          <w:i/>
          <w:sz w:val="28"/>
          <w:szCs w:val="28"/>
          <w:lang w:val="en-US"/>
        </w:rPr>
        <w:t>io</w:t>
      </w:r>
      <w:proofErr w:type="spellEnd"/>
      <w:r w:rsidRPr="007E7656">
        <w:rPr>
          <w:rFonts w:ascii="Times New Roman" w:hAnsi="Times New Roman" w:cs="Times New Roman"/>
          <w:sz w:val="28"/>
          <w:szCs w:val="28"/>
        </w:rPr>
        <w:t xml:space="preserve">, буквально - зернистый. Есть еще  одно слово, похожее на «гранит».  Это фрукт – гранат. Русское название «гранат» произошло от латинского </w:t>
      </w:r>
      <w:proofErr w:type="spellStart"/>
      <w:r w:rsidRPr="00875C79">
        <w:rPr>
          <w:rFonts w:ascii="Times New Roman" w:hAnsi="Times New Roman" w:cs="Times New Roman"/>
          <w:i/>
          <w:sz w:val="28"/>
          <w:szCs w:val="28"/>
        </w:rPr>
        <w:t>granat</w:t>
      </w:r>
      <w:proofErr w:type="spellEnd"/>
      <w:r w:rsidRPr="00875C79">
        <w:rPr>
          <w:rFonts w:ascii="Times New Roman" w:hAnsi="Times New Roman" w:cs="Times New Roman"/>
          <w:i/>
          <w:sz w:val="28"/>
          <w:szCs w:val="28"/>
          <w:lang w:val="en-US"/>
        </w:rPr>
        <w:t>us</w:t>
      </w:r>
      <w:r w:rsidRPr="00875C7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E7656">
        <w:rPr>
          <w:rFonts w:ascii="Times New Roman" w:hAnsi="Times New Roman" w:cs="Times New Roman"/>
          <w:sz w:val="28"/>
          <w:szCs w:val="28"/>
        </w:rPr>
        <w:t>(зернистый)</w:t>
      </w:r>
      <w:r w:rsidR="00EA231D" w:rsidRPr="00EA231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A231D" w:rsidRDefault="00EA231D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DEDDB5" wp14:editId="79EC4211">
            <wp:extent cx="1474465" cy="1257976"/>
            <wp:effectExtent l="19050" t="0" r="12065" b="418465"/>
            <wp:docPr id="1" name="Рисунок 1" descr="http://www.ecosystema.ru/08nature/min/2_5_1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ecosystema.ru/08nature/min/2_5_1_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772" cy="126335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56393A" wp14:editId="51DE453A">
            <wp:extent cx="1244010" cy="1258645"/>
            <wp:effectExtent l="19050" t="0" r="13335" b="417830"/>
            <wp:docPr id="2" name="Рисунок 2" descr="http://cs9780.userapi.com/u166644946/-14/x_fec66d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cs9780.userapi.com/u166644946/-14/x_fec66d4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05" cy="125793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A231D" w:rsidRPr="00EA231D" w:rsidRDefault="001F3B20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EA231D">
        <w:rPr>
          <w:rFonts w:ascii="Times New Roman" w:hAnsi="Times New Roman" w:cs="Times New Roman"/>
          <w:sz w:val="28"/>
          <w:szCs w:val="28"/>
        </w:rPr>
        <w:t>Как рождается гранит?</w:t>
      </w:r>
    </w:p>
    <w:p w:rsidR="00EA231D" w:rsidRDefault="00EA231D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EA231D">
        <w:rPr>
          <w:rFonts w:ascii="Times New Roman" w:hAnsi="Times New Roman" w:cs="Times New Roman"/>
          <w:sz w:val="28"/>
          <w:szCs w:val="28"/>
        </w:rPr>
        <w:lastRenderedPageBreak/>
        <w:t xml:space="preserve"> Среди многих</w:t>
      </w:r>
      <w:r>
        <w:rPr>
          <w:rFonts w:ascii="Times New Roman" w:hAnsi="Times New Roman" w:cs="Times New Roman"/>
          <w:sz w:val="28"/>
          <w:szCs w:val="28"/>
        </w:rPr>
        <w:t xml:space="preserve"> горных пород</w:t>
      </w:r>
      <w:r w:rsidRPr="00EA231D">
        <w:rPr>
          <w:rFonts w:ascii="Times New Roman" w:hAnsi="Times New Roman" w:cs="Times New Roman"/>
          <w:sz w:val="28"/>
          <w:szCs w:val="28"/>
        </w:rPr>
        <w:t xml:space="preserve"> основную группу составляют породы, рожденные в результате мощнейших извержений вулканов. Потом эти породы застывали в земной коре </w:t>
      </w:r>
      <w:r w:rsidR="00860AA1">
        <w:rPr>
          <w:rFonts w:ascii="Times New Roman" w:hAnsi="Times New Roman" w:cs="Times New Roman"/>
          <w:sz w:val="28"/>
          <w:szCs w:val="28"/>
        </w:rPr>
        <w:t xml:space="preserve">и на поверхности под воздействием воды, </w:t>
      </w:r>
      <w:r>
        <w:rPr>
          <w:rFonts w:ascii="Times New Roman" w:hAnsi="Times New Roman" w:cs="Times New Roman"/>
          <w:sz w:val="28"/>
          <w:szCs w:val="28"/>
        </w:rPr>
        <w:t>ветра, дождя</w:t>
      </w:r>
      <w:r w:rsidRPr="00EA231D">
        <w:rPr>
          <w:rFonts w:ascii="Times New Roman" w:hAnsi="Times New Roman" w:cs="Times New Roman"/>
          <w:sz w:val="28"/>
          <w:szCs w:val="28"/>
        </w:rPr>
        <w:t>, снег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231D">
        <w:rPr>
          <w:rFonts w:ascii="Times New Roman" w:hAnsi="Times New Roman" w:cs="Times New Roman"/>
          <w:sz w:val="28"/>
          <w:szCs w:val="28"/>
        </w:rPr>
        <w:t xml:space="preserve"> и т.д. </w:t>
      </w:r>
    </w:p>
    <w:p w:rsidR="00860AA1" w:rsidRPr="00EA231D" w:rsidRDefault="00860AA1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0C8896" wp14:editId="29E0839D">
            <wp:extent cx="4859079" cy="74342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488" cy="747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0AA1" w:rsidRPr="00860AA1" w:rsidRDefault="00860AA1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sz w:val="28"/>
          <w:szCs w:val="28"/>
        </w:rPr>
        <w:t>а) Г</w:t>
      </w:r>
      <w:r w:rsidR="00875C79">
        <w:rPr>
          <w:rFonts w:ascii="Times New Roman" w:hAnsi="Times New Roman" w:cs="Times New Roman"/>
          <w:sz w:val="28"/>
          <w:szCs w:val="28"/>
        </w:rPr>
        <w:t>орячая магма поднимается из глубин</w:t>
      </w:r>
      <w:r w:rsidRPr="00860AA1">
        <w:rPr>
          <w:rFonts w:ascii="Times New Roman" w:hAnsi="Times New Roman" w:cs="Times New Roman"/>
          <w:sz w:val="28"/>
          <w:szCs w:val="28"/>
        </w:rPr>
        <w:t xml:space="preserve"> Земли.  </w:t>
      </w:r>
    </w:p>
    <w:p w:rsidR="00860AA1" w:rsidRDefault="00860AA1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sz w:val="28"/>
          <w:szCs w:val="28"/>
        </w:rPr>
        <w:t>б) Застывшая</w:t>
      </w:r>
      <w:r>
        <w:rPr>
          <w:rFonts w:ascii="Times New Roman" w:hAnsi="Times New Roman" w:cs="Times New Roman"/>
          <w:sz w:val="28"/>
          <w:szCs w:val="28"/>
        </w:rPr>
        <w:t xml:space="preserve"> магма появляется на поверхности</w:t>
      </w:r>
      <w:r w:rsidRPr="00860AA1">
        <w:rPr>
          <w:rFonts w:ascii="Times New Roman" w:hAnsi="Times New Roman" w:cs="Times New Roman"/>
          <w:sz w:val="28"/>
          <w:szCs w:val="28"/>
        </w:rPr>
        <w:t xml:space="preserve"> Земли.</w:t>
      </w:r>
    </w:p>
    <w:p w:rsidR="00860AA1" w:rsidRPr="00860AA1" w:rsidRDefault="00860AA1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sz w:val="28"/>
          <w:szCs w:val="28"/>
        </w:rPr>
        <w:t>- Какие минералы входят в состав гранита?</w:t>
      </w:r>
    </w:p>
    <w:p w:rsidR="00860AA1" w:rsidRDefault="00860AA1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sz w:val="28"/>
          <w:szCs w:val="28"/>
        </w:rPr>
        <w:t>Гранит состоит из трех главных минералов: кварца, полевого шпата и слюды. Они входят в состав гранита в равных количествах.</w:t>
      </w:r>
    </w:p>
    <w:p w:rsidR="00860AA1" w:rsidRDefault="00860AA1" w:rsidP="00860AA1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3242310" y="4773930"/>
            <wp:positionH relativeFrom="margin">
              <wp:align>left</wp:align>
            </wp:positionH>
            <wp:positionV relativeFrom="margin">
              <wp:align>center</wp:align>
            </wp:positionV>
            <wp:extent cx="2066290" cy="15684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0D1C" w:rsidRDefault="00320D1C" w:rsidP="006F0F2F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320D1C" w:rsidRDefault="00320D1C" w:rsidP="006F0F2F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6F0F2F" w:rsidRPr="006F0F2F" w:rsidRDefault="001F3B20" w:rsidP="006F0F2F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Разные цвета гранита</w:t>
      </w:r>
    </w:p>
    <w:p w:rsidR="006F0F2F" w:rsidRDefault="006F0F2F" w:rsidP="006F0F2F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Самый распространенный – </w:t>
      </w:r>
      <w:r w:rsidRPr="006F0F2F">
        <w:rPr>
          <w:rFonts w:ascii="Times New Roman" w:hAnsi="Times New Roman" w:cs="Times New Roman"/>
          <w:sz w:val="28"/>
          <w:szCs w:val="28"/>
        </w:rPr>
        <w:t>серый гранит, однако встречается и красный, розовый, оранжевый, голубовато-серый, голубовато-зеленый.</w:t>
      </w:r>
    </w:p>
    <w:p w:rsidR="006F0F2F" w:rsidRPr="00860AA1" w:rsidRDefault="006F0F2F" w:rsidP="006F0F2F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3168015" y="7814310"/>
            <wp:positionH relativeFrom="margin">
              <wp:align>right</wp:align>
            </wp:positionH>
            <wp:positionV relativeFrom="margin">
              <wp:align>bottom</wp:align>
            </wp:positionV>
            <wp:extent cx="2200910" cy="1669415"/>
            <wp:effectExtent l="0" t="0" r="8890" b="698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166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0D1C" w:rsidRDefault="00320D1C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860AA1" w:rsidRPr="00860AA1" w:rsidRDefault="001F3B20" w:rsidP="006A47B0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bCs/>
          <w:sz w:val="28"/>
          <w:szCs w:val="28"/>
        </w:rPr>
        <w:lastRenderedPageBreak/>
        <w:t>Свойства гранита</w:t>
      </w:r>
    </w:p>
    <w:p w:rsidR="00860AA1" w:rsidRPr="00860AA1" w:rsidRDefault="00320D1C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0AA1" w:rsidRPr="00860AA1">
        <w:rPr>
          <w:rFonts w:ascii="Times New Roman" w:hAnsi="Times New Roman" w:cs="Times New Roman"/>
          <w:sz w:val="28"/>
          <w:szCs w:val="28"/>
        </w:rPr>
        <w:t xml:space="preserve">Долговечность. </w:t>
      </w:r>
    </w:p>
    <w:p w:rsidR="00860AA1" w:rsidRDefault="00860AA1" w:rsidP="00860AA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60AA1">
        <w:rPr>
          <w:rFonts w:ascii="Times New Roman" w:hAnsi="Times New Roman" w:cs="Times New Roman"/>
          <w:sz w:val="28"/>
          <w:szCs w:val="28"/>
        </w:rPr>
        <w:t xml:space="preserve">Гранит начинает разрушаться не ранее, чем через 500 лет, поэтому его нередко называют «вечным» камнем; </w:t>
      </w:r>
    </w:p>
    <w:p w:rsidR="008163A8" w:rsidRPr="008163A8" w:rsidRDefault="008163A8" w:rsidP="00320D1C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B3632D7" wp14:editId="69494FF3">
            <wp:simplePos x="2934335" y="2477135"/>
            <wp:positionH relativeFrom="margin">
              <wp:align>right</wp:align>
            </wp:positionH>
            <wp:positionV relativeFrom="margin">
              <wp:align>top</wp:align>
            </wp:positionV>
            <wp:extent cx="2679065" cy="1598930"/>
            <wp:effectExtent l="0" t="0" r="6985" b="127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59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63A8">
        <w:rPr>
          <w:rFonts w:ascii="Times New Roman" w:hAnsi="Times New Roman" w:cs="Times New Roman"/>
          <w:sz w:val="28"/>
          <w:szCs w:val="28"/>
        </w:rPr>
        <w:t>-Как  же все-таки разрушается гранит?</w:t>
      </w:r>
    </w:p>
    <w:p w:rsidR="008163A8" w:rsidRPr="008163A8" w:rsidRDefault="008163A8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163A8">
        <w:rPr>
          <w:rFonts w:ascii="Times New Roman" w:hAnsi="Times New Roman" w:cs="Times New Roman"/>
          <w:sz w:val="28"/>
          <w:szCs w:val="28"/>
        </w:rPr>
        <w:t xml:space="preserve">Днём гранитные скалы сильно нагреваются лучами солнца, а ночью быстро остывают. От этого на граните образуются трещины. После дождя или при таянии снега вода проникает в трещины и </w:t>
      </w:r>
      <w:r w:rsidR="006F0F2F">
        <w:rPr>
          <w:rFonts w:ascii="Times New Roman" w:hAnsi="Times New Roman" w:cs="Times New Roman"/>
          <w:sz w:val="28"/>
          <w:szCs w:val="28"/>
        </w:rPr>
        <w:t>постепенно размывает</w:t>
      </w:r>
      <w:r w:rsidRPr="008163A8">
        <w:rPr>
          <w:rFonts w:ascii="Times New Roman" w:hAnsi="Times New Roman" w:cs="Times New Roman"/>
          <w:sz w:val="28"/>
          <w:szCs w:val="28"/>
        </w:rPr>
        <w:t xml:space="preserve"> их. </w:t>
      </w:r>
      <w:r w:rsidR="006F0F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A1FE159" wp14:editId="1414EE5F">
            <wp:simplePos x="3093720" y="4986655"/>
            <wp:positionH relativeFrom="margin">
              <wp:align>right</wp:align>
            </wp:positionH>
            <wp:positionV relativeFrom="margin">
              <wp:align>center</wp:align>
            </wp:positionV>
            <wp:extent cx="2360295" cy="1681480"/>
            <wp:effectExtent l="0" t="0" r="190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168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F0F2F">
        <w:rPr>
          <w:rFonts w:ascii="Times New Roman" w:hAnsi="Times New Roman" w:cs="Times New Roman"/>
          <w:sz w:val="28"/>
          <w:szCs w:val="28"/>
        </w:rPr>
        <w:t>Зимой в</w:t>
      </w:r>
      <w:r w:rsidRPr="008163A8">
        <w:rPr>
          <w:rFonts w:ascii="Times New Roman" w:hAnsi="Times New Roman" w:cs="Times New Roman"/>
          <w:sz w:val="28"/>
          <w:szCs w:val="28"/>
        </w:rPr>
        <w:t>ода, попавшая в трещины</w:t>
      </w:r>
      <w:r w:rsidR="005215F5">
        <w:rPr>
          <w:rFonts w:ascii="Times New Roman" w:hAnsi="Times New Roman" w:cs="Times New Roman"/>
          <w:sz w:val="28"/>
          <w:szCs w:val="28"/>
        </w:rPr>
        <w:t xml:space="preserve"> гранита, замерзает и </w:t>
      </w:r>
      <w:r w:rsidRPr="008163A8">
        <w:rPr>
          <w:rFonts w:ascii="Times New Roman" w:hAnsi="Times New Roman" w:cs="Times New Roman"/>
          <w:sz w:val="28"/>
          <w:szCs w:val="28"/>
        </w:rPr>
        <w:t xml:space="preserve"> раздвигает трещины. И вот от гранитных гор начинают откалываться куски. Они скатываются один за другим вниз. Потоки и </w:t>
      </w:r>
      <w:r w:rsidR="005215F5">
        <w:rPr>
          <w:rFonts w:ascii="Times New Roman" w:hAnsi="Times New Roman" w:cs="Times New Roman"/>
          <w:sz w:val="28"/>
          <w:szCs w:val="28"/>
        </w:rPr>
        <w:t>ледники измельчают куски гранита, они</w:t>
      </w:r>
      <w:r w:rsidRPr="008163A8">
        <w:rPr>
          <w:rFonts w:ascii="Times New Roman" w:hAnsi="Times New Roman" w:cs="Times New Roman"/>
          <w:sz w:val="28"/>
          <w:szCs w:val="28"/>
        </w:rPr>
        <w:t xml:space="preserve"> становятся всё меньше. Перетираясь, крупинки кварца образуют кварцевый песок. </w:t>
      </w:r>
      <w:r w:rsidR="006F0F2F">
        <w:rPr>
          <w:rFonts w:ascii="Times New Roman" w:hAnsi="Times New Roman" w:cs="Times New Roman"/>
          <w:sz w:val="28"/>
          <w:szCs w:val="28"/>
        </w:rPr>
        <w:t>П</w:t>
      </w:r>
      <w:r w:rsidRPr="008163A8">
        <w:rPr>
          <w:rFonts w:ascii="Times New Roman" w:hAnsi="Times New Roman" w:cs="Times New Roman"/>
          <w:sz w:val="28"/>
          <w:szCs w:val="28"/>
        </w:rPr>
        <w:t>олевой шпат и сл</w:t>
      </w:r>
      <w:r w:rsidR="005215F5">
        <w:rPr>
          <w:rFonts w:ascii="Times New Roman" w:hAnsi="Times New Roman" w:cs="Times New Roman"/>
          <w:sz w:val="28"/>
          <w:szCs w:val="28"/>
        </w:rPr>
        <w:t>юда</w:t>
      </w:r>
      <w:r w:rsidRPr="008163A8">
        <w:rPr>
          <w:rFonts w:ascii="Times New Roman" w:hAnsi="Times New Roman" w:cs="Times New Roman"/>
          <w:sz w:val="28"/>
          <w:szCs w:val="28"/>
        </w:rPr>
        <w:t xml:space="preserve"> превращаются в глину. </w:t>
      </w:r>
      <w:r w:rsidR="005215F5">
        <w:rPr>
          <w:rFonts w:ascii="Times New Roman" w:hAnsi="Times New Roman" w:cs="Times New Roman"/>
          <w:sz w:val="28"/>
          <w:szCs w:val="28"/>
        </w:rPr>
        <w:t>О</w:t>
      </w:r>
      <w:r w:rsidR="006F0F2F">
        <w:rPr>
          <w:rFonts w:ascii="Times New Roman" w:hAnsi="Times New Roman" w:cs="Times New Roman"/>
          <w:sz w:val="28"/>
          <w:szCs w:val="28"/>
        </w:rPr>
        <w:t>тсюда появляются огромные</w:t>
      </w:r>
      <w:r w:rsidRPr="008163A8">
        <w:rPr>
          <w:rFonts w:ascii="Times New Roman" w:hAnsi="Times New Roman" w:cs="Times New Roman"/>
          <w:sz w:val="28"/>
          <w:szCs w:val="28"/>
        </w:rPr>
        <w:t xml:space="preserve"> массы песка и глины, которые мы всюду встречаем в прир</w:t>
      </w:r>
      <w:r w:rsidR="00320D1C">
        <w:rPr>
          <w:rFonts w:ascii="Times New Roman" w:hAnsi="Times New Roman" w:cs="Times New Roman"/>
          <w:sz w:val="28"/>
          <w:szCs w:val="28"/>
        </w:rPr>
        <w:t>оде. В течение миллионов лет песок и глина</w:t>
      </w:r>
      <w:r w:rsidRPr="008163A8">
        <w:rPr>
          <w:rFonts w:ascii="Times New Roman" w:hAnsi="Times New Roman" w:cs="Times New Roman"/>
          <w:sz w:val="28"/>
          <w:szCs w:val="28"/>
        </w:rPr>
        <w:t xml:space="preserve"> образуются при разрушении гранита. </w:t>
      </w:r>
    </w:p>
    <w:p w:rsidR="008163A8" w:rsidRPr="008163A8" w:rsidRDefault="005215F5" w:rsidP="008163A8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5EC9F0E9" wp14:editId="042C0978">
            <wp:simplePos x="3816985" y="9016365"/>
            <wp:positionH relativeFrom="margin">
              <wp:align>right</wp:align>
            </wp:positionH>
            <wp:positionV relativeFrom="margin">
              <wp:align>bottom</wp:align>
            </wp:positionV>
            <wp:extent cx="2360295" cy="1722755"/>
            <wp:effectExtent l="0" t="0" r="190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512" cy="1721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63A8" w:rsidRPr="008163A8">
        <w:rPr>
          <w:rFonts w:ascii="Times New Roman" w:hAnsi="Times New Roman" w:cs="Times New Roman"/>
          <w:sz w:val="28"/>
          <w:szCs w:val="28"/>
        </w:rPr>
        <w:t>-</w:t>
      </w:r>
      <w:r w:rsidR="008163A8">
        <w:rPr>
          <w:rFonts w:ascii="Times New Roman" w:hAnsi="Times New Roman" w:cs="Times New Roman"/>
          <w:sz w:val="28"/>
          <w:szCs w:val="28"/>
        </w:rPr>
        <w:t>Прочность</w:t>
      </w:r>
    </w:p>
    <w:p w:rsidR="008163A8" w:rsidRDefault="008163A8" w:rsidP="008163A8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163A8">
        <w:rPr>
          <w:rFonts w:ascii="Times New Roman" w:hAnsi="Times New Roman" w:cs="Times New Roman"/>
          <w:sz w:val="28"/>
          <w:szCs w:val="28"/>
        </w:rPr>
        <w:t xml:space="preserve">Гранит очень плотный и прочный камень. </w:t>
      </w:r>
    </w:p>
    <w:p w:rsidR="008163A8" w:rsidRDefault="008163A8" w:rsidP="008163A8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163A8" w:rsidRPr="008163A8" w:rsidRDefault="008163A8" w:rsidP="008163A8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163A8">
        <w:rPr>
          <w:rFonts w:ascii="Times New Roman" w:hAnsi="Times New Roman" w:cs="Times New Roman"/>
          <w:sz w:val="28"/>
          <w:szCs w:val="28"/>
        </w:rPr>
        <w:t xml:space="preserve">Устойчивость к воздействию дождя, снега и ветра. </w:t>
      </w:r>
    </w:p>
    <w:p w:rsidR="008163A8" w:rsidRDefault="008163A8" w:rsidP="008163A8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8163A8">
        <w:rPr>
          <w:rFonts w:ascii="Times New Roman" w:hAnsi="Times New Roman" w:cs="Times New Roman"/>
          <w:sz w:val="28"/>
          <w:szCs w:val="28"/>
        </w:rPr>
        <w:t>Гранит</w:t>
      </w:r>
      <w:r w:rsidR="005215F5">
        <w:rPr>
          <w:rFonts w:ascii="Times New Roman" w:hAnsi="Times New Roman" w:cs="Times New Roman"/>
          <w:sz w:val="28"/>
          <w:szCs w:val="28"/>
        </w:rPr>
        <w:t xml:space="preserve"> — идеальный камень для</w:t>
      </w:r>
      <w:r w:rsidRPr="008163A8">
        <w:rPr>
          <w:rFonts w:ascii="Times New Roman" w:hAnsi="Times New Roman" w:cs="Times New Roman"/>
          <w:sz w:val="28"/>
          <w:szCs w:val="28"/>
        </w:rPr>
        <w:t xml:space="preserve"> отделки зданий.</w:t>
      </w:r>
    </w:p>
    <w:p w:rsidR="008A29C1" w:rsidRPr="008163A8" w:rsidRDefault="008A29C1" w:rsidP="008163A8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8163A8" w:rsidRDefault="008163A8" w:rsidP="008163A8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3040380" y="1690370"/>
            <wp:positionH relativeFrom="margin">
              <wp:align>right</wp:align>
            </wp:positionH>
            <wp:positionV relativeFrom="margin">
              <wp:align>top</wp:align>
            </wp:positionV>
            <wp:extent cx="2466340" cy="1744980"/>
            <wp:effectExtent l="0" t="0" r="0" b="7620"/>
            <wp:wrapSquare wrapText="bothSides"/>
            <wp:docPr id="7" name="Рисунок 7" descr="http://www.mkkdiamant.ru/files/stone/Fas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kkdiamant.ru/files/stone/Fas4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1787" w:rsidRPr="00FB1787" w:rsidRDefault="00FB1787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B1787">
        <w:t xml:space="preserve"> </w:t>
      </w:r>
      <w:r w:rsidR="00320D1C">
        <w:rPr>
          <w:rFonts w:ascii="Times New Roman" w:hAnsi="Times New Roman" w:cs="Times New Roman"/>
          <w:sz w:val="28"/>
          <w:szCs w:val="28"/>
        </w:rPr>
        <w:t>Устойчивость к воде</w:t>
      </w:r>
    </w:p>
    <w:p w:rsidR="00FB1787" w:rsidRPr="00FB1787" w:rsidRDefault="00FB1787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Гранит</w:t>
      </w:r>
      <w:r w:rsidRPr="00FB1787">
        <w:rPr>
          <w:rFonts w:ascii="Times New Roman" w:hAnsi="Times New Roman" w:cs="Times New Roman"/>
          <w:sz w:val="28"/>
          <w:szCs w:val="28"/>
        </w:rPr>
        <w:t xml:space="preserve"> не впи</w:t>
      </w:r>
      <w:r>
        <w:rPr>
          <w:rFonts w:ascii="Times New Roman" w:hAnsi="Times New Roman" w:cs="Times New Roman"/>
          <w:sz w:val="28"/>
          <w:szCs w:val="28"/>
        </w:rPr>
        <w:t>тывает воду.  П</w:t>
      </w:r>
      <w:r w:rsidRPr="00FB1787">
        <w:rPr>
          <w:rFonts w:ascii="Times New Roman" w:hAnsi="Times New Roman" w:cs="Times New Roman"/>
          <w:sz w:val="28"/>
          <w:szCs w:val="28"/>
        </w:rPr>
        <w:t xml:space="preserve">оэтому гранит </w:t>
      </w:r>
      <w:r>
        <w:rPr>
          <w:rFonts w:ascii="Times New Roman" w:hAnsi="Times New Roman" w:cs="Times New Roman"/>
          <w:sz w:val="28"/>
          <w:szCs w:val="28"/>
        </w:rPr>
        <w:t>прекрасно подходит для</w:t>
      </w:r>
      <w:r w:rsidRPr="00FB1787">
        <w:rPr>
          <w:rFonts w:ascii="Times New Roman" w:hAnsi="Times New Roman" w:cs="Times New Roman"/>
          <w:sz w:val="28"/>
          <w:szCs w:val="28"/>
        </w:rPr>
        <w:t xml:space="preserve"> набережных</w:t>
      </w:r>
      <w:r>
        <w:rPr>
          <w:rFonts w:ascii="Times New Roman" w:hAnsi="Times New Roman" w:cs="Times New Roman"/>
          <w:sz w:val="28"/>
          <w:szCs w:val="28"/>
        </w:rPr>
        <w:t xml:space="preserve"> рек</w:t>
      </w:r>
      <w:r w:rsidRPr="00FB17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787" w:rsidRPr="00860AA1" w:rsidRDefault="00FB1787" w:rsidP="00FB1787">
      <w:pPr>
        <w:tabs>
          <w:tab w:val="left" w:pos="2930"/>
        </w:tabs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3181350" y="4543425"/>
            <wp:positionH relativeFrom="margin">
              <wp:align>right</wp:align>
            </wp:positionH>
            <wp:positionV relativeFrom="margin">
              <wp:align>center</wp:align>
            </wp:positionV>
            <wp:extent cx="2195830" cy="1647825"/>
            <wp:effectExtent l="0" t="0" r="0" b="9525"/>
            <wp:wrapSquare wrapText="bothSides"/>
            <wp:docPr id="11" name="Рисунок 11" descr="http://most-812.narod.ru/troitskiy-most/troitskiy-most-foto/troitskiy-m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ost-812.narod.ru/troitskiy-most/troitskiy-most-foto/troitskiy-m22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83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47B0" w:rsidRDefault="006A47B0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6A47B0" w:rsidRDefault="006A47B0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6A47B0" w:rsidRDefault="006A47B0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FB1787" w:rsidRDefault="001F3B20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FB1787">
        <w:rPr>
          <w:rFonts w:ascii="Times New Roman" w:hAnsi="Times New Roman" w:cs="Times New Roman"/>
          <w:sz w:val="28"/>
          <w:szCs w:val="28"/>
        </w:rPr>
        <w:t>Применение гранита</w:t>
      </w:r>
    </w:p>
    <w:p w:rsidR="006A47B0" w:rsidRDefault="006A47B0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063F49" w:rsidRDefault="005215F5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3F49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063F49" w:rsidRPr="00FB1787" w:rsidRDefault="008A29C1" w:rsidP="008A29C1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3455B158" wp14:editId="56814439">
            <wp:simplePos x="0" y="0"/>
            <wp:positionH relativeFrom="margin">
              <wp:posOffset>238125</wp:posOffset>
            </wp:positionH>
            <wp:positionV relativeFrom="margin">
              <wp:posOffset>6685915</wp:posOffset>
            </wp:positionV>
            <wp:extent cx="2466340" cy="1847850"/>
            <wp:effectExtent l="0" t="0" r="0" b="0"/>
            <wp:wrapSquare wrapText="bothSides"/>
            <wp:docPr id="15" name="Рисунок 15" descr="http://moskamen.ru/upload/medialibrary/0f0/-ocvegca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oskamen.ru/upload/medialibrary/0f0/-ocvegca-1-1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4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3F49" w:rsidRPr="00063F49">
        <w:rPr>
          <w:rFonts w:ascii="Times New Roman" w:hAnsi="Times New Roman" w:cs="Times New Roman"/>
          <w:sz w:val="28"/>
          <w:szCs w:val="28"/>
        </w:rPr>
        <w:t>Гранит — оче</w:t>
      </w:r>
      <w:r w:rsidR="00875C79">
        <w:rPr>
          <w:rFonts w:ascii="Times New Roman" w:hAnsi="Times New Roman" w:cs="Times New Roman"/>
          <w:sz w:val="28"/>
          <w:szCs w:val="28"/>
        </w:rPr>
        <w:t>нь красивый материал</w:t>
      </w:r>
      <w:r>
        <w:rPr>
          <w:rFonts w:ascii="Times New Roman" w:hAnsi="Times New Roman" w:cs="Times New Roman"/>
          <w:sz w:val="28"/>
          <w:szCs w:val="28"/>
        </w:rPr>
        <w:t>. Разные цвета гранита могут создать удивительный узор.</w:t>
      </w:r>
    </w:p>
    <w:p w:rsidR="005215F5" w:rsidRDefault="005215F5" w:rsidP="008A29C1">
      <w:pPr>
        <w:rPr>
          <w:rFonts w:ascii="Times New Roman" w:hAnsi="Times New Roman" w:cs="Times New Roman"/>
          <w:sz w:val="28"/>
          <w:szCs w:val="28"/>
        </w:rPr>
      </w:pPr>
    </w:p>
    <w:p w:rsidR="005215F5" w:rsidRDefault="005215F5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FB1787" w:rsidRPr="00FB1787" w:rsidRDefault="005215F5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16B5C551" wp14:editId="565F7191">
            <wp:simplePos x="2880995" y="1998345"/>
            <wp:positionH relativeFrom="margin">
              <wp:align>right</wp:align>
            </wp:positionH>
            <wp:positionV relativeFrom="margin">
              <wp:align>top</wp:align>
            </wp:positionV>
            <wp:extent cx="2530475" cy="1898650"/>
            <wp:effectExtent l="0" t="0" r="3175" b="6350"/>
            <wp:wrapSquare wrapText="bothSides"/>
            <wp:docPr id="9" name="Рисунок 9" descr="http://board.bsk.kz/upload/normal/almaty-vneshnyaya_otdelka_poly_stupeni_i_podokonniki_iz_naturalnogo_kamnya_5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board.bsk.kz/upload/normal/almaty-vneshnyaya_otdelka_poly_stupeni_i_podokonniki_iz_naturalnogo_kamnya_564.jpe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14" cy="1898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>-</w:t>
      </w:r>
      <w:r w:rsidR="00FB1787" w:rsidRPr="00FB1787">
        <w:rPr>
          <w:rFonts w:ascii="Times New Roman" w:hAnsi="Times New Roman" w:cs="Times New Roman"/>
          <w:sz w:val="28"/>
          <w:szCs w:val="28"/>
        </w:rPr>
        <w:t xml:space="preserve">Полы, лестницы. </w:t>
      </w:r>
    </w:p>
    <w:p w:rsidR="00860AA1" w:rsidRDefault="00FB1787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FB1787">
        <w:rPr>
          <w:rFonts w:ascii="Times New Roman" w:hAnsi="Times New Roman" w:cs="Times New Roman"/>
          <w:sz w:val="28"/>
          <w:szCs w:val="28"/>
        </w:rPr>
        <w:t xml:space="preserve">Гранит очень долго не стирается. Даже если по лестнице за год пройдет 1 миллион </w:t>
      </w:r>
      <w:r>
        <w:rPr>
          <w:rFonts w:ascii="Times New Roman" w:hAnsi="Times New Roman" w:cs="Times New Roman"/>
          <w:sz w:val="28"/>
          <w:szCs w:val="28"/>
        </w:rPr>
        <w:t>чел</w:t>
      </w:r>
      <w:r w:rsidR="00063F49">
        <w:rPr>
          <w:rFonts w:ascii="Times New Roman" w:hAnsi="Times New Roman" w:cs="Times New Roman"/>
          <w:sz w:val="28"/>
          <w:szCs w:val="28"/>
        </w:rPr>
        <w:t>овек, то ступени останутся целыми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787" w:rsidRDefault="00FB1787" w:rsidP="00FB1787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1787" w:rsidRPr="00FB1787" w:rsidRDefault="005215F5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B1787" w:rsidRPr="00FB1787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русчатка для мостовых</w:t>
      </w:r>
    </w:p>
    <w:p w:rsidR="00FB1787" w:rsidRDefault="00063F49" w:rsidP="00FB1787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Гранит </w:t>
      </w:r>
      <w:r w:rsidR="00FB1787" w:rsidRPr="00FB1787">
        <w:rPr>
          <w:rFonts w:ascii="Times New Roman" w:hAnsi="Times New Roman" w:cs="Times New Roman"/>
          <w:sz w:val="28"/>
          <w:szCs w:val="28"/>
        </w:rPr>
        <w:t>применяется в</w:t>
      </w:r>
      <w:r>
        <w:rPr>
          <w:rFonts w:ascii="Times New Roman" w:hAnsi="Times New Roman" w:cs="Times New Roman"/>
          <w:sz w:val="28"/>
          <w:szCs w:val="28"/>
        </w:rPr>
        <w:t xml:space="preserve"> местах, где необходима большая </w:t>
      </w:r>
      <w:r w:rsidR="00FB1787" w:rsidRPr="00FB1787">
        <w:rPr>
          <w:rFonts w:ascii="Times New Roman" w:hAnsi="Times New Roman" w:cs="Times New Roman"/>
          <w:sz w:val="28"/>
          <w:szCs w:val="28"/>
        </w:rPr>
        <w:t xml:space="preserve">«выносливость». </w:t>
      </w:r>
    </w:p>
    <w:p w:rsidR="00FB1787" w:rsidRDefault="00FB1787" w:rsidP="00FB1787">
      <w:pPr>
        <w:ind w:left="70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3051175" y="4369435"/>
            <wp:positionH relativeFrom="margin">
              <wp:align>left</wp:align>
            </wp:positionH>
            <wp:positionV relativeFrom="margin">
              <wp:align>center</wp:align>
            </wp:positionV>
            <wp:extent cx="2436495" cy="1828800"/>
            <wp:effectExtent l="0" t="0" r="1905" b="0"/>
            <wp:wrapSquare wrapText="bothSides"/>
            <wp:docPr id="10" name="Рисунок 10" descr="http://www.ukrboard.com.ua/imgs/board/5/94812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ukrboard.com.ua/imgs/board/5/948125-2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15F5" w:rsidRDefault="005215F5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5215F5" w:rsidRDefault="005215F5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5215F5" w:rsidRDefault="005215F5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8175F6" w:rsidRDefault="008175F6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063F49" w:rsidRDefault="005215F5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63F49">
        <w:rPr>
          <w:rFonts w:ascii="Times New Roman" w:hAnsi="Times New Roman" w:cs="Times New Roman"/>
          <w:sz w:val="28"/>
          <w:szCs w:val="28"/>
        </w:rPr>
        <w:t>Памятники</w:t>
      </w:r>
      <w:r>
        <w:rPr>
          <w:rFonts w:ascii="Times New Roman" w:hAnsi="Times New Roman" w:cs="Times New Roman"/>
          <w:sz w:val="28"/>
          <w:szCs w:val="28"/>
        </w:rPr>
        <w:t xml:space="preserve"> – древние и современные</w:t>
      </w:r>
    </w:p>
    <w:p w:rsidR="00063F49" w:rsidRDefault="00063F49" w:rsidP="005215F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92A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231129" wp14:editId="595627B0">
            <wp:extent cx="1765004" cy="2555393"/>
            <wp:effectExtent l="0" t="0" r="6985" b="0"/>
            <wp:docPr id="16" name="Рисунок 16" descr="http://artpax.info/i/default/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artpax.info/i/default/476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004" cy="2555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0D1C">
        <w:rPr>
          <w:noProof/>
          <w:lang w:eastAsia="ru-RU"/>
        </w:rPr>
        <w:drawing>
          <wp:inline distT="0" distB="0" distL="0" distR="0" wp14:anchorId="593D63F3" wp14:editId="23305964">
            <wp:extent cx="1988289" cy="2643887"/>
            <wp:effectExtent l="0" t="0" r="0" b="4445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30" cy="2656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5215F5" w:rsidRDefault="005215F5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-Метро</w:t>
      </w:r>
    </w:p>
    <w:p w:rsidR="008B5BBE" w:rsidRDefault="008B5BBE" w:rsidP="005215F5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станции метро украшают разными видами гранита</w:t>
      </w:r>
    </w:p>
    <w:p w:rsidR="005215F5" w:rsidRDefault="008A29C1" w:rsidP="008B5BB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1EA452">
            <wp:extent cx="1714500" cy="128516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251" cy="128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B5BBE">
        <w:rPr>
          <w:noProof/>
          <w:lang w:eastAsia="ru-RU"/>
        </w:rPr>
        <w:drawing>
          <wp:inline distT="0" distB="0" distL="0" distR="0" wp14:anchorId="240E04BB" wp14:editId="08CEFE39">
            <wp:extent cx="2181225" cy="1635919"/>
            <wp:effectExtent l="0" t="0" r="0" b="2540"/>
            <wp:docPr id="17" name="Рисунок 17" descr="http://metrovagon-e.ucoz.ru/_ph/3/2/294443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etrovagon-e.ucoz.ru/_ph/3/2/294443206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3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5BBE" w:rsidRPr="008B5B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0AD7DE" wp14:editId="580824CE">
            <wp:extent cx="1644227" cy="1275694"/>
            <wp:effectExtent l="0" t="0" r="0" b="1270"/>
            <wp:docPr id="18" name="Рисунок 18" descr="http://www.patshin.com/gallery2/d/1405-5/stan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atshin.com/gallery2/d/1405-5/stan152.jp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4" cy="12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F5" w:rsidRDefault="005215F5" w:rsidP="005215F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63F49" w:rsidRDefault="008B5BBE" w:rsidP="008B5BBE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 wp14:anchorId="000B5C9A" wp14:editId="4EEC2735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2162175" cy="1436370"/>
            <wp:effectExtent l="0" t="0" r="9525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436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5F5">
        <w:rPr>
          <w:rFonts w:ascii="Times New Roman" w:hAnsi="Times New Roman" w:cs="Times New Roman"/>
          <w:sz w:val="28"/>
          <w:szCs w:val="28"/>
        </w:rPr>
        <w:t>-</w:t>
      </w:r>
      <w:r w:rsidR="00063F49">
        <w:rPr>
          <w:rFonts w:ascii="Times New Roman" w:hAnsi="Times New Roman" w:cs="Times New Roman"/>
          <w:sz w:val="28"/>
          <w:szCs w:val="28"/>
        </w:rPr>
        <w:t>Л</w:t>
      </w:r>
      <w:r w:rsidR="00063F49" w:rsidRPr="00063F49">
        <w:rPr>
          <w:rFonts w:ascii="Times New Roman" w:hAnsi="Times New Roman" w:cs="Times New Roman"/>
          <w:sz w:val="28"/>
          <w:szCs w:val="28"/>
        </w:rPr>
        <w:t>ечебные свойства гранита</w:t>
      </w:r>
    </w:p>
    <w:p w:rsidR="00063F49" w:rsidRPr="00FB1787" w:rsidRDefault="00063F49" w:rsidP="00063F49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063F49">
        <w:rPr>
          <w:rFonts w:ascii="Times New Roman" w:hAnsi="Times New Roman" w:cs="Times New Roman"/>
          <w:sz w:val="28"/>
          <w:szCs w:val="28"/>
        </w:rPr>
        <w:t>В старину из гранита строились бани для царской семьи.</w:t>
      </w:r>
      <w:r w:rsidR="008B5BBE">
        <w:rPr>
          <w:rFonts w:ascii="Times New Roman" w:hAnsi="Times New Roman" w:cs="Times New Roman"/>
          <w:sz w:val="28"/>
          <w:szCs w:val="28"/>
        </w:rPr>
        <w:t xml:space="preserve"> Сейчас тоже используют нагретые камни для лечения.</w:t>
      </w:r>
    </w:p>
    <w:p w:rsidR="005215F5" w:rsidRDefault="005215F5" w:rsidP="00063F49">
      <w:pPr>
        <w:ind w:left="708" w:firstLine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215F5" w:rsidRDefault="005215F5" w:rsidP="00063F49">
      <w:pPr>
        <w:ind w:left="708" w:firstLine="0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A231D" w:rsidRDefault="00EA231D" w:rsidP="00EA231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3.Практическая часть</w:t>
      </w:r>
    </w:p>
    <w:p w:rsidR="007E7656" w:rsidRDefault="00015945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-Опыт первый</w:t>
      </w:r>
      <w:r w:rsidR="007E7656">
        <w:rPr>
          <w:rFonts w:ascii="Times New Roman" w:hAnsi="Times New Roman" w:cs="Times New Roman"/>
          <w:sz w:val="28"/>
          <w:szCs w:val="28"/>
        </w:rPr>
        <w:t xml:space="preserve"> «Почему «гранит» назвали «гранитом»?»</w:t>
      </w:r>
    </w:p>
    <w:p w:rsidR="00C22AC6" w:rsidRDefault="008B5BBE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образец</w:t>
      </w:r>
      <w:r w:rsidR="00015945">
        <w:rPr>
          <w:rFonts w:ascii="Times New Roman" w:hAnsi="Times New Roman" w:cs="Times New Roman"/>
          <w:sz w:val="28"/>
          <w:szCs w:val="28"/>
        </w:rPr>
        <w:t xml:space="preserve"> гранита</w:t>
      </w:r>
      <w:r w:rsidR="00C22AC6">
        <w:rPr>
          <w:rFonts w:ascii="Times New Roman" w:hAnsi="Times New Roman" w:cs="Times New Roman"/>
          <w:sz w:val="28"/>
          <w:szCs w:val="28"/>
        </w:rPr>
        <w:t>, рассмотреть его в лупу, потрогать на ощупь, определить зернистую поверхность камня; потрогать поверхность стола, заметить разницу; предложить детям определить с закрытыми глазами, где гранит, а где деревянные бруски.</w:t>
      </w:r>
    </w:p>
    <w:p w:rsidR="00C22AC6" w:rsidRDefault="00C22AC6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гранит имеет зернистую поверхность</w:t>
      </w:r>
    </w:p>
    <w:p w:rsidR="00C22AC6" w:rsidRDefault="00C22AC6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Фиксирование опыта: зарисовка в альбом</w:t>
      </w:r>
    </w:p>
    <w:p w:rsidR="008B5BBE" w:rsidRDefault="008B5BBE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-Опыт второй «Бывает ли разноцветный гранит?»</w:t>
      </w:r>
    </w:p>
    <w:p w:rsidR="008B5BBE" w:rsidRDefault="008B5BBE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несколько образцов гранита, рассмо</w:t>
      </w:r>
      <w:r w:rsidR="00EA0F7D">
        <w:rPr>
          <w:rFonts w:ascii="Times New Roman" w:hAnsi="Times New Roman" w:cs="Times New Roman"/>
          <w:sz w:val="28"/>
          <w:szCs w:val="28"/>
        </w:rPr>
        <w:t>треть поверхность, найти одинаковые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EA0F7D">
        <w:rPr>
          <w:rFonts w:ascii="Times New Roman" w:hAnsi="Times New Roman" w:cs="Times New Roman"/>
          <w:sz w:val="28"/>
          <w:szCs w:val="28"/>
        </w:rPr>
        <w:t>ерты, определить сходство, найти различия по цвету.</w:t>
      </w:r>
    </w:p>
    <w:p w:rsidR="00EA0F7D" w:rsidRDefault="00EA0F7D" w:rsidP="00C22AC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гранит имеет разную окраску</w:t>
      </w:r>
    </w:p>
    <w:p w:rsidR="00EA0F7D" w:rsidRDefault="00EA0F7D" w:rsidP="00EA0F7D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EA0F7D">
        <w:rPr>
          <w:rFonts w:ascii="Times New Roman" w:hAnsi="Times New Roman" w:cs="Times New Roman"/>
          <w:sz w:val="28"/>
          <w:szCs w:val="28"/>
        </w:rPr>
        <w:t>Фиксирование опыта: зарисовка в альбом</w:t>
      </w:r>
    </w:p>
    <w:p w:rsidR="007E7656" w:rsidRDefault="00EA0F7D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-Опыт третий</w:t>
      </w:r>
      <w:r w:rsidR="007E7656">
        <w:rPr>
          <w:rFonts w:ascii="Times New Roman" w:hAnsi="Times New Roman" w:cs="Times New Roman"/>
          <w:sz w:val="28"/>
          <w:szCs w:val="28"/>
        </w:rPr>
        <w:t xml:space="preserve"> «Плавает ли гранит?»</w:t>
      </w:r>
    </w:p>
    <w:p w:rsidR="007E7656" w:rsidRDefault="00EA0F7D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Погрузить образец</w:t>
      </w:r>
      <w:r w:rsidR="007E7656">
        <w:rPr>
          <w:rFonts w:ascii="Times New Roman" w:hAnsi="Times New Roman" w:cs="Times New Roman"/>
          <w:sz w:val="28"/>
          <w:szCs w:val="28"/>
        </w:rPr>
        <w:t xml:space="preserve"> гранита в воду; гранит сразу опускается на дно</w:t>
      </w:r>
      <w:r w:rsidR="005C6F5A">
        <w:rPr>
          <w:rFonts w:ascii="Times New Roman" w:hAnsi="Times New Roman" w:cs="Times New Roman"/>
          <w:sz w:val="28"/>
          <w:szCs w:val="28"/>
        </w:rPr>
        <w:t>.</w:t>
      </w:r>
    </w:p>
    <w:p w:rsidR="007E7656" w:rsidRDefault="007E7656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гранит не держится на воде</w:t>
      </w:r>
      <w:r w:rsidR="005C6F5A">
        <w:rPr>
          <w:rFonts w:ascii="Times New Roman" w:hAnsi="Times New Roman" w:cs="Times New Roman"/>
          <w:sz w:val="28"/>
          <w:szCs w:val="28"/>
        </w:rPr>
        <w:t>, значит он тяжелее воды</w:t>
      </w:r>
    </w:p>
    <w:p w:rsidR="005C6F5A" w:rsidRDefault="005C6F5A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Фиксирование опыта: схематичная зарисовка</w:t>
      </w:r>
    </w:p>
    <w:p w:rsidR="005C6F5A" w:rsidRDefault="00EA0F7D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-Опыт четвертый</w:t>
      </w:r>
      <w:r w:rsidR="005C6F5A">
        <w:rPr>
          <w:rFonts w:ascii="Times New Roman" w:hAnsi="Times New Roman" w:cs="Times New Roman"/>
          <w:sz w:val="28"/>
          <w:szCs w:val="28"/>
        </w:rPr>
        <w:t xml:space="preserve"> «Впитывает ли гранит воду?»</w:t>
      </w:r>
    </w:p>
    <w:p w:rsidR="005C6F5A" w:rsidRDefault="00D46D7A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емкость с водой положить кусочек поролона, посмотреть, как он впитывает воду и погрузится в воду. Потом достать гранит и поролон, положить их на салфетку, подождать, когда стечет вода с гранита.</w:t>
      </w:r>
    </w:p>
    <w:p w:rsidR="00D46D7A" w:rsidRDefault="00D46D7A" w:rsidP="007E765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гранит быстро высох, а с поролона еще долго будет стекать вода, значит, гранит не впитывает воду.</w:t>
      </w:r>
    </w:p>
    <w:p w:rsidR="00D46D7A" w:rsidRDefault="00D46D7A" w:rsidP="00D46D7A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D46D7A">
        <w:rPr>
          <w:rFonts w:ascii="Times New Roman" w:hAnsi="Times New Roman" w:cs="Times New Roman"/>
          <w:sz w:val="28"/>
          <w:szCs w:val="28"/>
        </w:rPr>
        <w:t>Фиксирование опыта: схематичная зарисовка</w:t>
      </w:r>
    </w:p>
    <w:p w:rsidR="00D46D7A" w:rsidRDefault="008175F6" w:rsidP="00D46D7A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0F7D">
        <w:rPr>
          <w:rFonts w:ascii="Times New Roman" w:hAnsi="Times New Roman" w:cs="Times New Roman"/>
          <w:sz w:val="28"/>
          <w:szCs w:val="28"/>
        </w:rPr>
        <w:t>Опыт пятый</w:t>
      </w:r>
      <w:r w:rsidR="00D46D7A">
        <w:rPr>
          <w:rFonts w:ascii="Times New Roman" w:hAnsi="Times New Roman" w:cs="Times New Roman"/>
          <w:sz w:val="28"/>
          <w:szCs w:val="28"/>
        </w:rPr>
        <w:t xml:space="preserve"> «Можно ли расколоть гранит?» (опыт проводится на улице, во время прогулки)</w:t>
      </w:r>
    </w:p>
    <w:p w:rsidR="00D46D7A" w:rsidRDefault="00D46D7A" w:rsidP="00D46D7A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Берем наиболее крупные экспо</w:t>
      </w:r>
      <w:r w:rsidR="00097CD5">
        <w:rPr>
          <w:rFonts w:ascii="Times New Roman" w:hAnsi="Times New Roman" w:cs="Times New Roman"/>
          <w:sz w:val="28"/>
          <w:szCs w:val="28"/>
        </w:rPr>
        <w:t>наты гранита, фиксируем</w:t>
      </w:r>
      <w:r w:rsidR="00EA231D">
        <w:rPr>
          <w:rFonts w:ascii="Times New Roman" w:hAnsi="Times New Roman" w:cs="Times New Roman"/>
          <w:sz w:val="28"/>
          <w:szCs w:val="28"/>
        </w:rPr>
        <w:t>, и педагог стучит</w:t>
      </w:r>
      <w:r w:rsidR="00097CD5">
        <w:rPr>
          <w:rFonts w:ascii="Times New Roman" w:hAnsi="Times New Roman" w:cs="Times New Roman"/>
          <w:sz w:val="28"/>
          <w:szCs w:val="28"/>
        </w:rPr>
        <w:t xml:space="preserve"> по граниту молотком; гранит не раскалывается. Берем известняк или образцы кирпича, тоже фиксируем</w:t>
      </w:r>
      <w:r w:rsidR="00EA231D">
        <w:rPr>
          <w:rFonts w:ascii="Times New Roman" w:hAnsi="Times New Roman" w:cs="Times New Roman"/>
          <w:sz w:val="28"/>
          <w:szCs w:val="28"/>
        </w:rPr>
        <w:t>,</w:t>
      </w:r>
      <w:r w:rsidR="00097CD5">
        <w:rPr>
          <w:rFonts w:ascii="Times New Roman" w:hAnsi="Times New Roman" w:cs="Times New Roman"/>
          <w:sz w:val="28"/>
          <w:szCs w:val="28"/>
        </w:rPr>
        <w:t xml:space="preserve"> и педагог</w:t>
      </w:r>
      <w:r w:rsidR="00EA231D">
        <w:rPr>
          <w:rFonts w:ascii="Times New Roman" w:hAnsi="Times New Roman" w:cs="Times New Roman"/>
          <w:sz w:val="28"/>
          <w:szCs w:val="28"/>
        </w:rPr>
        <w:t xml:space="preserve"> стучит по образцам молотком; от образцов начинают откалываться куски.</w:t>
      </w:r>
    </w:p>
    <w:p w:rsidR="00EA231D" w:rsidRDefault="00EA231D" w:rsidP="00D46D7A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Вывод: гранит очень прочный камень</w:t>
      </w:r>
    </w:p>
    <w:p w:rsidR="00EA231D" w:rsidRDefault="00EA231D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 w:rsidRPr="00EA231D">
        <w:rPr>
          <w:rFonts w:ascii="Times New Roman" w:hAnsi="Times New Roman" w:cs="Times New Roman"/>
          <w:sz w:val="28"/>
          <w:szCs w:val="28"/>
        </w:rPr>
        <w:t>Фиксирование опыта: схематичная зарисовка</w:t>
      </w:r>
    </w:p>
    <w:p w:rsidR="00EA0F7D" w:rsidRDefault="008175F6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0F7D">
        <w:rPr>
          <w:rFonts w:ascii="Times New Roman" w:hAnsi="Times New Roman" w:cs="Times New Roman"/>
          <w:sz w:val="28"/>
          <w:szCs w:val="28"/>
        </w:rPr>
        <w:t>Опыт шестой «Нагревается ли гранит?»</w:t>
      </w:r>
    </w:p>
    <w:p w:rsidR="00EA0F7D" w:rsidRDefault="00EA0F7D" w:rsidP="00EA231D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состоит из 2-х частей:</w:t>
      </w:r>
    </w:p>
    <w:p w:rsidR="00EA0F7D" w:rsidRDefault="00EA0F7D" w:rsidP="00EA0F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Положить образец гранита на подоконник под солнечные лучи. Через некоторое время потрогать образец. Та часть гранита, которая была обращена к солнцу, нагрелась, другая же часть, которая оставалась в тени, осталась прохладной.</w:t>
      </w:r>
    </w:p>
    <w:p w:rsidR="008175F6" w:rsidRDefault="008175F6" w:rsidP="00EA0F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Положить образец на батарею. Через некоторое время потрогать образец. Гранит оказался более теплым той стороной, которая была ближе к батареи.</w:t>
      </w:r>
    </w:p>
    <w:p w:rsidR="008175F6" w:rsidRDefault="008175F6" w:rsidP="008175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гранит нагревается и от солнца, и от других источников тепла</w:t>
      </w:r>
    </w:p>
    <w:p w:rsidR="008175F6" w:rsidRDefault="008175F6" w:rsidP="008175F6">
      <w:pPr>
        <w:rPr>
          <w:rFonts w:ascii="Times New Roman" w:hAnsi="Times New Roman" w:cs="Times New Roman"/>
          <w:sz w:val="28"/>
          <w:szCs w:val="28"/>
        </w:rPr>
      </w:pPr>
      <w:r w:rsidRPr="008175F6">
        <w:rPr>
          <w:rFonts w:ascii="Times New Roman" w:hAnsi="Times New Roman" w:cs="Times New Roman"/>
          <w:sz w:val="28"/>
          <w:szCs w:val="28"/>
        </w:rPr>
        <w:t xml:space="preserve">Фиксирование </w:t>
      </w:r>
      <w:r>
        <w:rPr>
          <w:rFonts w:ascii="Times New Roman" w:hAnsi="Times New Roman" w:cs="Times New Roman"/>
          <w:sz w:val="28"/>
          <w:szCs w:val="28"/>
        </w:rPr>
        <w:t xml:space="preserve">2-х частей </w:t>
      </w:r>
      <w:r w:rsidRPr="008175F6">
        <w:rPr>
          <w:rFonts w:ascii="Times New Roman" w:hAnsi="Times New Roman" w:cs="Times New Roman"/>
          <w:sz w:val="28"/>
          <w:szCs w:val="28"/>
        </w:rPr>
        <w:t>опыта: схематичная зарисовка</w:t>
      </w:r>
    </w:p>
    <w:p w:rsidR="008175F6" w:rsidRDefault="008175F6" w:rsidP="008175F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4.Заключительная часть</w:t>
      </w:r>
    </w:p>
    <w:p w:rsidR="008175F6" w:rsidRDefault="008175F6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6F77">
        <w:rPr>
          <w:rFonts w:ascii="Times New Roman" w:hAnsi="Times New Roman" w:cs="Times New Roman"/>
          <w:sz w:val="28"/>
          <w:szCs w:val="28"/>
        </w:rPr>
        <w:t>Показ презентации о граните</w:t>
      </w:r>
      <w:r w:rsidR="000133C2">
        <w:rPr>
          <w:rFonts w:ascii="Times New Roman" w:hAnsi="Times New Roman" w:cs="Times New Roman"/>
          <w:sz w:val="28"/>
          <w:szCs w:val="28"/>
        </w:rPr>
        <w:t xml:space="preserve"> (дети рассказывают, что они узнали о граните);</w:t>
      </w:r>
    </w:p>
    <w:p w:rsidR="000133C2" w:rsidRDefault="000133C2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-Рассматривания альбома наблюдений и опытов. Дети рассказывают о том, как проводились опыты  и что они узнали в результате этих опытов;</w:t>
      </w:r>
    </w:p>
    <w:p w:rsidR="000133C2" w:rsidRDefault="000133C2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-Экскурс по «Музею гранита». Проводят экскурсию дети. Экскурсию можно провести как для детей параллельных групп, так и для родителей. </w:t>
      </w:r>
    </w:p>
    <w:p w:rsidR="001F3B20" w:rsidRDefault="001F3B20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1F3B20" w:rsidRPr="001F3B20" w:rsidRDefault="001F3B20" w:rsidP="001F3B20">
      <w:pPr>
        <w:ind w:left="708" w:firstLine="0"/>
        <w:rPr>
          <w:rFonts w:ascii="Times New Roman" w:hAnsi="Times New Roman" w:cs="Times New Roman"/>
          <w:i/>
          <w:sz w:val="28"/>
          <w:szCs w:val="28"/>
        </w:rPr>
      </w:pPr>
      <w:r w:rsidRPr="001F3B20">
        <w:rPr>
          <w:rFonts w:ascii="Times New Roman" w:hAnsi="Times New Roman" w:cs="Times New Roman"/>
          <w:i/>
          <w:sz w:val="28"/>
          <w:szCs w:val="28"/>
        </w:rPr>
        <w:lastRenderedPageBreak/>
        <w:t>Список источников:</w:t>
      </w:r>
    </w:p>
    <w:p w:rsidR="00A76667" w:rsidRPr="001F3B20" w:rsidRDefault="00E20606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4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byaki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eto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interesno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/44245-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istoriya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grom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kamnya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A76667" w:rsidRPr="001F3B20" w:rsidRDefault="00E20606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5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profgranit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materials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granit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</w:hyperlink>
    </w:p>
    <w:p w:rsidR="00A76667" w:rsidRPr="001F3B20" w:rsidRDefault="00E20606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6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granitpro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plitka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A76667" w:rsidRDefault="00E20606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7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http://transmaister.ru/granitland.php</w:t>
        </w:r>
      </w:hyperlink>
    </w:p>
    <w:p w:rsidR="001F3B20" w:rsidRPr="001F3B20" w:rsidRDefault="00E20606" w:rsidP="001F3B2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8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http://граниты.рф/</w:t>
        </w:r>
      </w:hyperlink>
    </w:p>
    <w:p w:rsidR="00A76667" w:rsidRPr="001F3B20" w:rsidRDefault="00E20606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hyperlink r:id="rId29" w:history="1"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hphsc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minerals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tainy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tainy</w:t>
        </w:r>
        <w:proofErr w:type="spellEnd"/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</w:rPr>
          <w:t>002.</w:t>
        </w:r>
        <w:r w:rsidR="001F3B20" w:rsidRPr="001F3B20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A76667" w:rsidRPr="001F3B20" w:rsidRDefault="001F3B20" w:rsidP="001F3B2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F3B20">
        <w:rPr>
          <w:rFonts w:ascii="Times New Roman" w:hAnsi="Times New Roman" w:cs="Times New Roman"/>
          <w:sz w:val="28"/>
          <w:szCs w:val="28"/>
        </w:rPr>
        <w:t xml:space="preserve">Атлас динозавров, минералов и ископаемых. – М.: ОЛМА-ПРЕСС Экслибрис, 2004. – 96 с. </w:t>
      </w:r>
    </w:p>
    <w:p w:rsidR="001F3B20" w:rsidRPr="008175F6" w:rsidRDefault="001F3B20" w:rsidP="008175F6">
      <w:pPr>
        <w:ind w:left="708" w:firstLine="0"/>
        <w:rPr>
          <w:rFonts w:ascii="Times New Roman" w:hAnsi="Times New Roman" w:cs="Times New Roman"/>
          <w:sz w:val="28"/>
          <w:szCs w:val="28"/>
        </w:rPr>
      </w:pPr>
    </w:p>
    <w:p w:rsidR="008175F6" w:rsidRPr="008175F6" w:rsidRDefault="008175F6" w:rsidP="008175F6">
      <w:pPr>
        <w:rPr>
          <w:rFonts w:ascii="Times New Roman" w:hAnsi="Times New Roman" w:cs="Times New Roman"/>
          <w:sz w:val="28"/>
          <w:szCs w:val="28"/>
        </w:rPr>
      </w:pPr>
    </w:p>
    <w:sectPr w:rsidR="008175F6" w:rsidRPr="00817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5A6E4F"/>
    <w:multiLevelType w:val="hybridMultilevel"/>
    <w:tmpl w:val="5AC6D18C"/>
    <w:lvl w:ilvl="0" w:tplc="0419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25D3D"/>
    <w:multiLevelType w:val="hybridMultilevel"/>
    <w:tmpl w:val="BAE0D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069D"/>
    <w:multiLevelType w:val="hybridMultilevel"/>
    <w:tmpl w:val="AE8EE86A"/>
    <w:lvl w:ilvl="0" w:tplc="D33E7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EE8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A0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EF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4C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46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E7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946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C6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5A0C71"/>
    <w:multiLevelType w:val="hybridMultilevel"/>
    <w:tmpl w:val="79DC8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D9"/>
    <w:rsid w:val="000133C2"/>
    <w:rsid w:val="00015945"/>
    <w:rsid w:val="000523C0"/>
    <w:rsid w:val="00063F49"/>
    <w:rsid w:val="00076F77"/>
    <w:rsid w:val="00097CD5"/>
    <w:rsid w:val="000D772F"/>
    <w:rsid w:val="001C4F1D"/>
    <w:rsid w:val="001F3B20"/>
    <w:rsid w:val="00241D5F"/>
    <w:rsid w:val="00320D1C"/>
    <w:rsid w:val="003E12D9"/>
    <w:rsid w:val="00421448"/>
    <w:rsid w:val="005215F5"/>
    <w:rsid w:val="005C6F5A"/>
    <w:rsid w:val="006104AE"/>
    <w:rsid w:val="006A47B0"/>
    <w:rsid w:val="006F0F2F"/>
    <w:rsid w:val="007E7656"/>
    <w:rsid w:val="008163A8"/>
    <w:rsid w:val="008175F6"/>
    <w:rsid w:val="00860AA1"/>
    <w:rsid w:val="00875C79"/>
    <w:rsid w:val="008A29C1"/>
    <w:rsid w:val="008B5BBE"/>
    <w:rsid w:val="00991FD8"/>
    <w:rsid w:val="00A76667"/>
    <w:rsid w:val="00AC1B6E"/>
    <w:rsid w:val="00B53092"/>
    <w:rsid w:val="00C22AC6"/>
    <w:rsid w:val="00D15C7A"/>
    <w:rsid w:val="00D46D7A"/>
    <w:rsid w:val="00DE21E7"/>
    <w:rsid w:val="00E20606"/>
    <w:rsid w:val="00E70EB6"/>
    <w:rsid w:val="00EA0D1B"/>
    <w:rsid w:val="00EA0F7D"/>
    <w:rsid w:val="00EA231D"/>
    <w:rsid w:val="00F94A86"/>
    <w:rsid w:val="00FB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FEF39-0BF3-4031-8461-F43010CAD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F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231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31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F3B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788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3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93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06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07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4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http://granitpro.com.ua/plitka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://profgranit.ru/materials/granit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hyperlink" Target="http://hphsc.narod.ru/minerals/tainy/tainy002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hyperlink" Target="http://byaki.net/eto_interesno/44245-istoriya-grom-kamnya.html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hyperlink" Target="http://&#1075;&#1088;&#1072;&#1085;&#1080;&#1090;&#1099;.&#1088;&#1092;/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://transmaister.ru/granitland.ph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Павел</cp:lastModifiedBy>
  <cp:revision>10</cp:revision>
  <dcterms:created xsi:type="dcterms:W3CDTF">2014-06-07T07:45:00Z</dcterms:created>
  <dcterms:modified xsi:type="dcterms:W3CDTF">2014-06-09T16:33:00Z</dcterms:modified>
</cp:coreProperties>
</file>